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F6E19">
      <w:pPr>
        <w:pStyle w:val="2"/>
        <w:spacing w:before="117" w:line="219" w:lineRule="auto"/>
        <w:ind w:left="0" w:leftChars="0" w:firstLine="0" w:firstLineChars="0"/>
        <w:jc w:val="center"/>
        <w:rPr>
          <w:b/>
          <w:bCs/>
          <w:spacing w:val="-3"/>
          <w:sz w:val="36"/>
          <w:szCs w:val="36"/>
        </w:rPr>
      </w:pPr>
      <w:r>
        <w:rPr>
          <w:b/>
          <w:bCs/>
          <w:spacing w:val="-3"/>
          <w:sz w:val="36"/>
          <w:szCs w:val="36"/>
        </w:rPr>
        <w:t>投标确认报名表</w:t>
      </w:r>
    </w:p>
    <w:p w14:paraId="0B68D7AA">
      <w:pPr>
        <w:pStyle w:val="2"/>
        <w:spacing w:before="117" w:line="219" w:lineRule="auto"/>
        <w:ind w:left="5950"/>
        <w:rPr>
          <w:b/>
          <w:bCs/>
          <w:spacing w:val="-3"/>
          <w:sz w:val="36"/>
          <w:szCs w:val="36"/>
        </w:rPr>
      </w:pPr>
    </w:p>
    <w:p w14:paraId="0B761B4B">
      <w:pPr>
        <w:pStyle w:val="2"/>
        <w:spacing w:after="0" w:afterLines="50" w:afterAutospacing="0" w:line="219" w:lineRule="auto"/>
        <w:ind w:left="0" w:leftChars="0" w:firstLine="480" w:firstLineChars="200"/>
        <w:rPr>
          <w:rFonts w:hint="eastAsia"/>
          <w:b/>
          <w:bCs/>
          <w:spacing w:val="-8"/>
          <w:lang w:val="en-US" w:eastAsia="zh-CN"/>
        </w:rPr>
      </w:pPr>
      <w:r>
        <w:rPr>
          <w:sz w:val="24"/>
          <w:szCs w:val="24"/>
        </w:rPr>
        <w:t>项目名称</w:t>
      </w:r>
      <w:r>
        <w:rPr>
          <w:rFonts w:hint="eastAsia"/>
          <w:sz w:val="24"/>
          <w:szCs w:val="24"/>
          <w:lang w:eastAsia="zh-CN"/>
        </w:rPr>
        <w:t>：</w:t>
      </w:r>
      <w:bookmarkStart w:id="0" w:name="_GoBack"/>
      <w:r>
        <w:rPr>
          <w:rFonts w:hint="eastAsia"/>
          <w:b/>
          <w:bCs/>
          <w:spacing w:val="-8"/>
          <w:lang w:val="en-US" w:eastAsia="zh-CN"/>
        </w:rPr>
        <w:t>2026年晨光公司已报废原辅包装材料实物处置项目</w:t>
      </w:r>
      <w:bookmarkEnd w:id="0"/>
    </w:p>
    <w:p w14:paraId="04C998EE">
      <w:pPr>
        <w:pStyle w:val="2"/>
        <w:spacing w:after="0" w:afterLines="50" w:afterAutospacing="0" w:line="219" w:lineRule="auto"/>
        <w:ind w:left="0" w:leftChars="0" w:firstLine="440" w:firstLineChars="200"/>
        <w:rPr>
          <w:rFonts w:hint="default"/>
          <w:b/>
          <w:bCs/>
          <w:spacing w:val="-11"/>
          <w:lang w:val="en-US" w:eastAsia="zh-CN"/>
        </w:rPr>
      </w:pPr>
      <w:r>
        <w:rPr>
          <w:spacing w:val="-10"/>
          <w:sz w:val="24"/>
          <w:szCs w:val="24"/>
        </w:rPr>
        <w:t>项目编号</w:t>
      </w:r>
      <w:r>
        <w:rPr>
          <w:rFonts w:hint="eastAsia"/>
          <w:spacing w:val="-10"/>
          <w:sz w:val="24"/>
          <w:szCs w:val="24"/>
          <w:lang w:eastAsia="zh-CN"/>
        </w:rPr>
        <w:t>：</w:t>
      </w:r>
      <w:r>
        <w:rPr>
          <w:rFonts w:hint="eastAsia"/>
          <w:b/>
          <w:bCs/>
          <w:spacing w:val="-11"/>
          <w:lang w:val="en-US" w:eastAsia="zh-CN"/>
        </w:rPr>
        <w:t>X</w:t>
      </w:r>
      <w:r>
        <w:rPr>
          <w:b/>
          <w:bCs/>
          <w:spacing w:val="-11"/>
        </w:rPr>
        <w:t>J</w:t>
      </w:r>
      <w:r>
        <w:rPr>
          <w:rFonts w:hint="eastAsia"/>
          <w:b/>
          <w:bCs/>
          <w:spacing w:val="-11"/>
          <w:lang w:val="en-US" w:eastAsia="zh-CN"/>
        </w:rPr>
        <w:t>20251201</w:t>
      </w:r>
    </w:p>
    <w:p w14:paraId="62CEF271">
      <w:pPr>
        <w:pStyle w:val="2"/>
        <w:spacing w:line="219" w:lineRule="auto"/>
        <w:ind w:left="883"/>
        <w:rPr>
          <w:sz w:val="24"/>
          <w:szCs w:val="24"/>
        </w:rPr>
      </w:pPr>
    </w:p>
    <w:p w14:paraId="38179875">
      <w:pPr>
        <w:spacing w:line="143" w:lineRule="exact"/>
      </w:pPr>
    </w:p>
    <w:tbl>
      <w:tblPr>
        <w:tblStyle w:val="6"/>
        <w:tblW w:w="14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2968"/>
        <w:gridCol w:w="979"/>
        <w:gridCol w:w="1699"/>
        <w:gridCol w:w="1979"/>
        <w:gridCol w:w="2139"/>
        <w:gridCol w:w="2508"/>
        <w:gridCol w:w="1264"/>
      </w:tblGrid>
      <w:tr w14:paraId="6A6D3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80" w:hRule="atLeast"/>
        </w:trPr>
        <w:tc>
          <w:tcPr>
            <w:tcW w:w="864" w:type="dxa"/>
            <w:vAlign w:val="top"/>
          </w:tcPr>
          <w:p w14:paraId="67F92A2C">
            <w:pPr>
              <w:pStyle w:val="5"/>
              <w:spacing w:line="296" w:lineRule="auto"/>
            </w:pPr>
          </w:p>
          <w:p w14:paraId="258BDB9C">
            <w:pPr>
              <w:spacing w:before="78" w:line="221" w:lineRule="auto"/>
              <w:ind w:left="18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968" w:type="dxa"/>
            <w:vAlign w:val="top"/>
          </w:tcPr>
          <w:p w14:paraId="62C0A1A1">
            <w:pPr>
              <w:pStyle w:val="5"/>
              <w:spacing w:line="295" w:lineRule="auto"/>
            </w:pPr>
          </w:p>
          <w:p w14:paraId="5F46326D">
            <w:pPr>
              <w:spacing w:before="78" w:line="220" w:lineRule="auto"/>
              <w:ind w:left="96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单位名称</w:t>
            </w:r>
          </w:p>
        </w:tc>
        <w:tc>
          <w:tcPr>
            <w:tcW w:w="979" w:type="dxa"/>
            <w:vAlign w:val="top"/>
          </w:tcPr>
          <w:p w14:paraId="0AB5B57B">
            <w:pPr>
              <w:pStyle w:val="5"/>
              <w:spacing w:line="298" w:lineRule="auto"/>
            </w:pPr>
          </w:p>
          <w:p w14:paraId="4C4BB3DA">
            <w:pPr>
              <w:spacing w:before="78" w:line="221" w:lineRule="auto"/>
              <w:ind w:left="13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联系人</w:t>
            </w:r>
          </w:p>
        </w:tc>
        <w:tc>
          <w:tcPr>
            <w:tcW w:w="1699" w:type="dxa"/>
            <w:vAlign w:val="top"/>
          </w:tcPr>
          <w:p w14:paraId="14BC0713">
            <w:pPr>
              <w:pStyle w:val="5"/>
              <w:spacing w:line="298" w:lineRule="auto"/>
            </w:pPr>
          </w:p>
          <w:p w14:paraId="16C8D84B">
            <w:pPr>
              <w:spacing w:before="78" w:line="221" w:lineRule="auto"/>
              <w:ind w:left="3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979" w:type="dxa"/>
            <w:vAlign w:val="top"/>
          </w:tcPr>
          <w:p w14:paraId="1EC13616">
            <w:pPr>
              <w:pStyle w:val="5"/>
              <w:spacing w:line="295" w:lineRule="auto"/>
            </w:pPr>
          </w:p>
          <w:p w14:paraId="72609C68">
            <w:pPr>
              <w:spacing w:before="78" w:line="220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移动号码</w:t>
            </w:r>
          </w:p>
        </w:tc>
        <w:tc>
          <w:tcPr>
            <w:tcW w:w="2139" w:type="dxa"/>
            <w:vAlign w:val="top"/>
          </w:tcPr>
          <w:p w14:paraId="56435706">
            <w:pPr>
              <w:pStyle w:val="5"/>
              <w:spacing w:line="295" w:lineRule="auto"/>
            </w:pPr>
          </w:p>
          <w:p w14:paraId="46B38716">
            <w:pPr>
              <w:spacing w:before="78" w:line="220" w:lineRule="auto"/>
              <w:ind w:left="8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508" w:type="dxa"/>
            <w:vAlign w:val="top"/>
          </w:tcPr>
          <w:p w14:paraId="6D2410CB">
            <w:pPr>
              <w:pStyle w:val="5"/>
              <w:spacing w:line="290" w:lineRule="auto"/>
            </w:pPr>
          </w:p>
          <w:p w14:paraId="15746806">
            <w:pPr>
              <w:spacing w:before="78" w:line="219" w:lineRule="auto"/>
              <w:ind w:left="6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附资质资料</w:t>
            </w:r>
          </w:p>
        </w:tc>
        <w:tc>
          <w:tcPr>
            <w:tcW w:w="1264" w:type="dxa"/>
            <w:vAlign w:val="top"/>
          </w:tcPr>
          <w:p w14:paraId="46CAD822">
            <w:pPr>
              <w:pStyle w:val="5"/>
              <w:spacing w:line="296" w:lineRule="auto"/>
            </w:pPr>
          </w:p>
          <w:p w14:paraId="2BA05F98">
            <w:pPr>
              <w:spacing w:before="78" w:line="221" w:lineRule="auto"/>
              <w:ind w:left="3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7151B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0" w:hRule="atLeast"/>
        </w:trPr>
        <w:tc>
          <w:tcPr>
            <w:tcW w:w="864" w:type="dxa"/>
            <w:vAlign w:val="top"/>
          </w:tcPr>
          <w:p w14:paraId="0B4F987C">
            <w:pPr>
              <w:pStyle w:val="5"/>
              <w:spacing w:line="285" w:lineRule="auto"/>
            </w:pPr>
          </w:p>
          <w:p w14:paraId="5AEA7040">
            <w:pPr>
              <w:spacing w:before="78" w:line="184" w:lineRule="auto"/>
              <w:ind w:left="3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968" w:type="dxa"/>
            <w:vAlign w:val="top"/>
          </w:tcPr>
          <w:p w14:paraId="1388A474">
            <w:pPr>
              <w:pStyle w:val="5"/>
            </w:pPr>
          </w:p>
        </w:tc>
        <w:tc>
          <w:tcPr>
            <w:tcW w:w="979" w:type="dxa"/>
            <w:vAlign w:val="top"/>
          </w:tcPr>
          <w:p w14:paraId="1742C0D3">
            <w:pPr>
              <w:pStyle w:val="5"/>
            </w:pPr>
          </w:p>
        </w:tc>
        <w:tc>
          <w:tcPr>
            <w:tcW w:w="1699" w:type="dxa"/>
            <w:vAlign w:val="top"/>
          </w:tcPr>
          <w:p w14:paraId="1FB83D42">
            <w:pPr>
              <w:pStyle w:val="5"/>
            </w:pPr>
          </w:p>
        </w:tc>
        <w:tc>
          <w:tcPr>
            <w:tcW w:w="1979" w:type="dxa"/>
            <w:vAlign w:val="top"/>
          </w:tcPr>
          <w:p w14:paraId="3F0485B2">
            <w:pPr>
              <w:pStyle w:val="5"/>
            </w:pPr>
          </w:p>
        </w:tc>
        <w:tc>
          <w:tcPr>
            <w:tcW w:w="2139" w:type="dxa"/>
            <w:vAlign w:val="top"/>
          </w:tcPr>
          <w:p w14:paraId="7886031C">
            <w:pPr>
              <w:pStyle w:val="5"/>
            </w:pPr>
          </w:p>
        </w:tc>
        <w:tc>
          <w:tcPr>
            <w:tcW w:w="2508" w:type="dxa"/>
            <w:vAlign w:val="top"/>
          </w:tcPr>
          <w:p w14:paraId="5B7FC53F">
            <w:pPr>
              <w:pStyle w:val="5"/>
            </w:pPr>
          </w:p>
        </w:tc>
        <w:tc>
          <w:tcPr>
            <w:tcW w:w="1264" w:type="dxa"/>
            <w:vAlign w:val="top"/>
          </w:tcPr>
          <w:p w14:paraId="77DCD5F6">
            <w:pPr>
              <w:pStyle w:val="5"/>
            </w:pPr>
          </w:p>
        </w:tc>
      </w:tr>
    </w:tbl>
    <w:p w14:paraId="49F70878">
      <w:pPr>
        <w:pStyle w:val="2"/>
        <w:spacing w:before="104" w:line="219" w:lineRule="auto"/>
        <w:ind w:left="5"/>
        <w:rPr>
          <w:sz w:val="24"/>
          <w:szCs w:val="24"/>
        </w:rPr>
      </w:pPr>
      <w:r>
        <w:rPr>
          <w:spacing w:val="6"/>
          <w:sz w:val="24"/>
          <w:szCs w:val="24"/>
        </w:rPr>
        <w:t>注：1、投标方营业执照复印件盖公章；</w:t>
      </w:r>
    </w:p>
    <w:p w14:paraId="769F9D18">
      <w:pPr>
        <w:spacing w:line="275" w:lineRule="auto"/>
        <w:rPr>
          <w:rFonts w:ascii="Arial"/>
          <w:sz w:val="21"/>
        </w:rPr>
      </w:pPr>
    </w:p>
    <w:p w14:paraId="29461EB2">
      <w:pPr>
        <w:spacing w:line="275" w:lineRule="auto"/>
        <w:rPr>
          <w:rFonts w:ascii="Arial"/>
          <w:sz w:val="21"/>
        </w:rPr>
      </w:pPr>
    </w:p>
    <w:p w14:paraId="55879BDC">
      <w:pPr>
        <w:spacing w:line="275" w:lineRule="auto"/>
        <w:rPr>
          <w:rFonts w:ascii="Arial"/>
          <w:sz w:val="21"/>
        </w:rPr>
      </w:pPr>
    </w:p>
    <w:p w14:paraId="65FF29C5">
      <w:pPr>
        <w:spacing w:line="275" w:lineRule="auto"/>
        <w:rPr>
          <w:rFonts w:ascii="Arial"/>
          <w:sz w:val="21"/>
        </w:rPr>
      </w:pPr>
    </w:p>
    <w:p w14:paraId="70B89A52">
      <w:pPr>
        <w:pStyle w:val="2"/>
        <w:spacing w:before="78" w:line="360" w:lineRule="auto"/>
        <w:ind w:left="8795" w:right="322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9"/>
          <w:sz w:val="24"/>
          <w:szCs w:val="24"/>
        </w:rPr>
        <w:t>单位名称(加盖公章):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21"/>
          <w:sz w:val="24"/>
          <w:szCs w:val="24"/>
        </w:rPr>
        <w:t>单位地址：</w:t>
      </w:r>
    </w:p>
    <w:p w14:paraId="44937EB5">
      <w:pPr>
        <w:pStyle w:val="2"/>
        <w:spacing w:before="54" w:line="219" w:lineRule="auto"/>
        <w:ind w:left="8795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  <w:r>
        <w:rPr>
          <w:rFonts w:hint="eastAsia" w:ascii="宋体" w:hAnsi="宋体" w:eastAsia="宋体" w:cs="宋体"/>
          <w:spacing w:val="60"/>
          <w:sz w:val="24"/>
          <w:szCs w:val="24"/>
        </w:rPr>
        <w:t xml:space="preserve"> </w:t>
      </w:r>
      <w:r>
        <w:rPr>
          <w:rFonts w:hint="eastAsia" w:cs="宋体"/>
          <w:spacing w:val="6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期</w:t>
      </w:r>
      <w:r>
        <w:rPr>
          <w:rFonts w:hint="eastAsia" w:ascii="宋体" w:hAnsi="宋体" w:eastAsia="宋体" w:cs="宋体"/>
          <w:spacing w:val="7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：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月</w:t>
      </w:r>
      <w:r>
        <w:rPr>
          <w:rFonts w:hint="eastAsia" w:ascii="宋体" w:hAnsi="宋体" w:eastAsia="宋体" w:cs="宋体"/>
          <w:spacing w:val="11"/>
          <w:sz w:val="24"/>
          <w:szCs w:val="24"/>
        </w:rPr>
        <w:t xml:space="preserve">    </w:t>
      </w:r>
      <w:r>
        <w:rPr>
          <w:rFonts w:hint="eastAsia" w:ascii="宋体" w:hAnsi="宋体" w:eastAsia="宋体" w:cs="宋体"/>
          <w:spacing w:val="-20"/>
          <w:sz w:val="24"/>
          <w:szCs w:val="24"/>
        </w:rPr>
        <w:t>日</w:t>
      </w:r>
    </w:p>
    <w:p w14:paraId="5D02FC11"/>
    <w:sectPr>
      <w:pgSz w:w="16840" w:h="11920"/>
      <w:pgMar w:top="1013" w:right="935" w:bottom="0" w:left="149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78B93"/>
    <w:rsid w:val="7FD78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Office_7.4.1.8983_F1E327BC-269C-435d-A152-05C5408002CA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2025-12-02T18:11:00Z</dcterms:created>
  <dc:creator>喜洋洋特烦闹</dc:creator>
  <cp:lastModifiedBy>喜洋洋特烦闹</cp:lastModifiedBy>
  <dcterms:modified xsi:type="dcterms:W3CDTF">2025-12-02T18:11:43Z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2052-7.4.1.8983</vt:lpwstr>
  </property>
  <property fmtid="{D5CDD505-2E9C-101B-9397-08002B2CF9AE}" pid="3" name="ICV">
    <vt:lpwstr>BC55E483965681634ABB2E698AB9F903_41</vt:lpwstr>
  </property>
</Properties>
</file>